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221" w:rsidRPr="00D43D14" w:rsidRDefault="003C72B0" w:rsidP="003C72B0">
      <w:pPr>
        <w:jc w:val="center"/>
        <w:rPr>
          <w:b/>
          <w:sz w:val="32"/>
          <w:szCs w:val="32"/>
        </w:rPr>
      </w:pPr>
      <w:r w:rsidRPr="00D43D14">
        <w:rPr>
          <w:b/>
          <w:sz w:val="32"/>
          <w:szCs w:val="32"/>
        </w:rPr>
        <w:t>N</w:t>
      </w:r>
      <w:r w:rsidR="00C0492C">
        <w:rPr>
          <w:b/>
          <w:sz w:val="32"/>
          <w:szCs w:val="32"/>
        </w:rPr>
        <w:t xml:space="preserve">ational Ice Center </w:t>
      </w:r>
      <w:r w:rsidRPr="00D43D14">
        <w:rPr>
          <w:b/>
          <w:sz w:val="32"/>
          <w:szCs w:val="32"/>
        </w:rPr>
        <w:t>– Antarctic Analysis</w:t>
      </w:r>
    </w:p>
    <w:p w:rsidR="00B11CFD" w:rsidRDefault="003C72B0" w:rsidP="003C72B0">
      <w:r>
        <w:t>Last fall the N</w:t>
      </w:r>
      <w:r w:rsidR="00C0492C">
        <w:t xml:space="preserve">ational Ice Center </w:t>
      </w:r>
      <w:r>
        <w:t>made some major changes to the frequency and level of analy</w:t>
      </w:r>
      <w:r w:rsidR="00654AE2">
        <w:t>tical</w:t>
      </w:r>
      <w:r>
        <w:t xml:space="preserve"> detail of our </w:t>
      </w:r>
      <w:r w:rsidR="00B11CFD">
        <w:t xml:space="preserve">weekly </w:t>
      </w:r>
      <w:r w:rsidR="00CE1A84">
        <w:t>products. In the southern hemisphere</w:t>
      </w:r>
      <w:r w:rsidR="00B11CFD">
        <w:t>,</w:t>
      </w:r>
      <w:r>
        <w:t xml:space="preserve"> we </w:t>
      </w:r>
      <w:r w:rsidR="00B11CFD">
        <w:t>doubled t</w:t>
      </w:r>
      <w:r>
        <w:t xml:space="preserve">he frequency </w:t>
      </w:r>
      <w:r w:rsidR="00B11CFD">
        <w:t xml:space="preserve">to </w:t>
      </w:r>
      <w:r w:rsidR="00654AE2">
        <w:t xml:space="preserve">1x </w:t>
      </w:r>
      <w:r w:rsidR="00F73451">
        <w:t xml:space="preserve">per </w:t>
      </w:r>
      <w:r w:rsidR="00B11CFD">
        <w:t xml:space="preserve">week, and </w:t>
      </w:r>
      <w:r w:rsidR="00F73451">
        <w:t xml:space="preserve">slightly </w:t>
      </w:r>
      <w:r w:rsidR="00B11CFD">
        <w:t xml:space="preserve">decreased the level of detail by not </w:t>
      </w:r>
      <w:r w:rsidR="00316FC5">
        <w:t xml:space="preserve">including </w:t>
      </w:r>
      <w:r w:rsidR="00B11CFD">
        <w:t xml:space="preserve">partial concentrations for all ice types. Many of the decisions were made </w:t>
      </w:r>
      <w:r w:rsidR="00316FC5">
        <w:t xml:space="preserve">primarily </w:t>
      </w:r>
      <w:r w:rsidR="00B11CFD">
        <w:t>with the Arc</w:t>
      </w:r>
      <w:r w:rsidR="00316FC5">
        <w:t xml:space="preserve">tic and </w:t>
      </w:r>
      <w:r w:rsidR="00F73451">
        <w:t>D</w:t>
      </w:r>
      <w:r w:rsidR="00654AE2">
        <w:t>aily analyses in mind.</w:t>
      </w:r>
    </w:p>
    <w:p w:rsidR="00B11CFD" w:rsidRDefault="00B11CFD" w:rsidP="003C72B0">
      <w:r>
        <w:t>Below are the details of how we’re creating our weekly Antarctic product now.</w:t>
      </w:r>
      <w:r w:rsidR="00654AE2">
        <w:t xml:space="preserve"> </w:t>
      </w:r>
    </w:p>
    <w:p w:rsidR="003C72B0" w:rsidRDefault="00B11CFD">
      <w:r>
        <w:rPr>
          <w:b/>
        </w:rPr>
        <w:t>F</w:t>
      </w:r>
      <w:r w:rsidR="003C72B0" w:rsidRPr="003C72B0">
        <w:rPr>
          <w:b/>
        </w:rPr>
        <w:t>requency:</w:t>
      </w:r>
      <w:r w:rsidR="003C72B0">
        <w:t xml:space="preserve"> </w:t>
      </w:r>
      <w:r w:rsidR="00596E3F">
        <w:t xml:space="preserve"> </w:t>
      </w:r>
      <w:r w:rsidR="003C72B0">
        <w:t>On</w:t>
      </w:r>
      <w:r>
        <w:t>c</w:t>
      </w:r>
      <w:r w:rsidR="003C72B0">
        <w:t>e</w:t>
      </w:r>
      <w:r>
        <w:t xml:space="preserve"> </w:t>
      </w:r>
      <w:r w:rsidR="003C72B0">
        <w:t xml:space="preserve">per week. We </w:t>
      </w:r>
      <w:r>
        <w:t xml:space="preserve">usually </w:t>
      </w:r>
      <w:r w:rsidR="003C72B0">
        <w:t xml:space="preserve">complete it </w:t>
      </w:r>
      <w:r>
        <w:t xml:space="preserve">to be valid </w:t>
      </w:r>
      <w:r w:rsidR="003C72B0">
        <w:t>on Wednesday</w:t>
      </w:r>
      <w:r>
        <w:t>s</w:t>
      </w:r>
      <w:r w:rsidR="003C72B0">
        <w:t xml:space="preserve">, but if holidays, weather or staffing issues occur we </w:t>
      </w:r>
      <w:r>
        <w:t xml:space="preserve">will </w:t>
      </w:r>
      <w:r w:rsidR="003C72B0">
        <w:t>complete it on Thursday</w:t>
      </w:r>
      <w:r>
        <w:t xml:space="preserve"> instead</w:t>
      </w:r>
      <w:r w:rsidR="003C72B0">
        <w:t xml:space="preserve">. </w:t>
      </w:r>
      <w:r>
        <w:t xml:space="preserve">Currently, if there is a major disruption to the production of ice charts then the Arctic product takes precedence and we may not complete the </w:t>
      </w:r>
      <w:r w:rsidR="00CE1A84">
        <w:t>southern hemisphere</w:t>
      </w:r>
      <w:r>
        <w:t xml:space="preserve"> for a given week. </w:t>
      </w:r>
      <w:r w:rsidR="00654AE2">
        <w:t xml:space="preserve">As the Antarctic lead here, I hope to eliminate this contingency. We have </w:t>
      </w:r>
      <w:r w:rsidR="003C72B0">
        <w:t xml:space="preserve">3 </w:t>
      </w:r>
      <w:r>
        <w:t xml:space="preserve">analysts </w:t>
      </w:r>
      <w:r w:rsidR="003C72B0">
        <w:t xml:space="preserve">that specialize </w:t>
      </w:r>
      <w:r w:rsidR="00654AE2">
        <w:t>i</w:t>
      </w:r>
      <w:r w:rsidR="003C72B0">
        <w:t xml:space="preserve">n the </w:t>
      </w:r>
      <w:r w:rsidR="00CE1A84">
        <w:t>southern hemisphere</w:t>
      </w:r>
      <w:r w:rsidR="003C72B0">
        <w:t xml:space="preserve">, but one is </w:t>
      </w:r>
      <w:r>
        <w:t xml:space="preserve">usually </w:t>
      </w:r>
      <w:r w:rsidR="003C72B0">
        <w:t xml:space="preserve">tasked with </w:t>
      </w:r>
      <w:r>
        <w:t>daily projects during a given week leaving 2 to complete most of the work.</w:t>
      </w:r>
    </w:p>
    <w:p w:rsidR="00C0492C" w:rsidRDefault="00CE1A84">
      <w:r w:rsidRPr="00596E3F">
        <w:rPr>
          <w:b/>
        </w:rPr>
        <w:t>I</w:t>
      </w:r>
      <w:r w:rsidR="00596E3F" w:rsidRPr="00596E3F">
        <w:rPr>
          <w:b/>
        </w:rPr>
        <w:t>magery</w:t>
      </w:r>
      <w:r w:rsidR="00596E3F">
        <w:rPr>
          <w:b/>
        </w:rPr>
        <w:t xml:space="preserve">:  </w:t>
      </w:r>
      <w:r w:rsidR="00596E3F">
        <w:t>So that we’re using the most up-to-date imagery, when we analyz</w:t>
      </w:r>
      <w:r w:rsidR="00C0492C">
        <w:t>e</w:t>
      </w:r>
      <w:r w:rsidR="00596E3F">
        <w:t xml:space="preserve"> on Tues-Wed we do not pull imagery that is older than about 48 hours. Our primary sources of information are </w:t>
      </w:r>
      <w:r w:rsidR="00C0492C">
        <w:t>passive microwave – OSCAT or ASCAT, visible – MODIS, IR – OLS, and active microwave – RADARSAT-2 where we can get it.</w:t>
      </w:r>
      <w:r w:rsidR="00654AE2">
        <w:t xml:space="preserve"> We also use weather and buoy data to help us draw our ice lines.</w:t>
      </w:r>
    </w:p>
    <w:p w:rsidR="003C72B0" w:rsidRDefault="003C72B0">
      <w:r w:rsidRPr="003C72B0">
        <w:rPr>
          <w:b/>
        </w:rPr>
        <w:t>Type of Analysis:</w:t>
      </w:r>
      <w:r>
        <w:t xml:space="preserve"> </w:t>
      </w:r>
      <w:r w:rsidR="00596E3F">
        <w:t xml:space="preserve"> </w:t>
      </w:r>
      <w:r>
        <w:t>Concentration and Stage of Development</w:t>
      </w:r>
      <w:r w:rsidR="00B11CFD">
        <w:t>.</w:t>
      </w:r>
    </w:p>
    <w:p w:rsidR="003C72B0" w:rsidRDefault="003C72B0" w:rsidP="00B11CFD">
      <w:r>
        <w:t xml:space="preserve">Concentration categories: </w:t>
      </w:r>
      <w:r w:rsidR="00CE1A84">
        <w:t xml:space="preserve">Ice Free, </w:t>
      </w:r>
      <w:r>
        <w:t>1-3, 2-4, 4-6, 6-8, 8-10</w:t>
      </w:r>
      <w:r w:rsidR="00CE1A84">
        <w:t>, 10</w:t>
      </w:r>
      <w:r w:rsidR="00B11CFD">
        <w:t xml:space="preserve">. In order to transition to more frequent analyses that may ultimately merge with our daily </w:t>
      </w:r>
      <w:r w:rsidR="00654AE2">
        <w:t xml:space="preserve">product </w:t>
      </w:r>
      <w:r w:rsidR="00B11CFD">
        <w:t>we changed our concentration values to make tha</w:t>
      </w:r>
      <w:r w:rsidR="00654AE2">
        <w:t>t possible transition seamless in the future.</w:t>
      </w:r>
    </w:p>
    <w:p w:rsidR="00D43D14" w:rsidRDefault="003C72B0">
      <w:r>
        <w:t>Stages of development</w:t>
      </w:r>
      <w:r w:rsidR="00D43D14">
        <w:t xml:space="preserve">: 1, 3, 6, 7, 7* and ^*. As I said above, </w:t>
      </w:r>
      <w:r w:rsidR="006B1530">
        <w:t>to keep the analysis simple</w:t>
      </w:r>
      <w:r w:rsidR="00654AE2">
        <w:t>r</w:t>
      </w:r>
      <w:r w:rsidR="006B1530">
        <w:t xml:space="preserve"> and to save time </w:t>
      </w:r>
      <w:r w:rsidR="00D43D14">
        <w:t xml:space="preserve">the only ice type that we partial </w:t>
      </w:r>
      <w:proofErr w:type="gramStart"/>
      <w:r w:rsidR="00D43D14">
        <w:t>is</w:t>
      </w:r>
      <w:proofErr w:type="gramEnd"/>
      <w:r w:rsidR="00D43D14">
        <w:t xml:space="preserve"> </w:t>
      </w:r>
      <w:r w:rsidR="00654AE2">
        <w:t xml:space="preserve">the </w:t>
      </w:r>
      <w:r w:rsidR="00D43D14">
        <w:t xml:space="preserve">7*. Here is an example of </w:t>
      </w:r>
      <w:r w:rsidR="00654AE2">
        <w:t xml:space="preserve">the eggs for </w:t>
      </w:r>
      <w:r w:rsidR="00D43D14">
        <w:t>a</w:t>
      </w:r>
      <w:r w:rsidR="003777DF">
        <w:t xml:space="preserve"> couple of </w:t>
      </w:r>
      <w:r w:rsidR="006B1530">
        <w:t xml:space="preserve">current </w:t>
      </w:r>
      <w:r w:rsidR="00D43D14">
        <w:t>ice polygon</w:t>
      </w:r>
      <w:r w:rsidR="003777DF">
        <w:t>s</w:t>
      </w:r>
      <w:r w:rsidR="00654AE2">
        <w:t>.</w:t>
      </w:r>
      <w:r w:rsidR="003A20A2">
        <w:t xml:space="preserve"> An algorithm on the webpage automatically converts our egg values into SIGIRD code, </w:t>
      </w:r>
      <w:proofErr w:type="spellStart"/>
      <w:r w:rsidR="003A20A2">
        <w:t>showin</w:t>
      </w:r>
      <w:proofErr w:type="spellEnd"/>
      <w:r w:rsidR="003A20A2">
        <w:t xml:space="preserve"> in partial above each egg.</w:t>
      </w:r>
    </w:p>
    <w:p w:rsidR="00D43D14" w:rsidRDefault="00D43D14" w:rsidP="003A20A2">
      <w:pPr>
        <w:jc w:val="center"/>
      </w:pPr>
      <w:r>
        <w:rPr>
          <w:noProof/>
        </w:rPr>
        <w:drawing>
          <wp:inline distT="0" distB="0" distL="0" distR="0">
            <wp:extent cx="2057400" cy="2148840"/>
            <wp:effectExtent l="685800" t="76200" r="114300" b="9906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2110" t="45375" r="1299" b="32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4884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3777DF">
        <w:rPr>
          <w:noProof/>
        </w:rPr>
        <w:drawing>
          <wp:inline distT="0" distB="0" distL="0" distR="0">
            <wp:extent cx="2057400" cy="2148840"/>
            <wp:effectExtent l="685800" t="76200" r="114300" b="9906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2220" t="45774" r="1294" b="33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4884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43D14" w:rsidRDefault="003777DF">
      <w:r>
        <w:lastRenderedPageBreak/>
        <w:t xml:space="preserve">As you can see, we also carry a </w:t>
      </w:r>
      <w:r w:rsidRPr="00654AE2">
        <w:rPr>
          <w:b/>
        </w:rPr>
        <w:t>trace</w:t>
      </w:r>
      <w:r>
        <w:t xml:space="preserve"> of iceberg in every polygon except for Ice Free</w:t>
      </w:r>
      <w:r w:rsidR="006B1530">
        <w:t>, f</w:t>
      </w:r>
      <w:r>
        <w:t>ast ice</w:t>
      </w:r>
      <w:r w:rsidR="006B1530">
        <w:t xml:space="preserve"> and the large icebergs</w:t>
      </w:r>
      <w:r>
        <w:t>.</w:t>
      </w:r>
      <w:r w:rsidR="00654AE2">
        <w:t xml:space="preserve"> </w:t>
      </w:r>
      <w:r w:rsidR="00316FC5">
        <w:t xml:space="preserve">Below is an </w:t>
      </w:r>
      <w:r w:rsidR="006B1530">
        <w:t xml:space="preserve">example of </w:t>
      </w:r>
      <w:r>
        <w:t>fast ice</w:t>
      </w:r>
      <w:r w:rsidR="006B1530">
        <w:t xml:space="preserve">. For the sake of logic, </w:t>
      </w:r>
      <w:r>
        <w:t xml:space="preserve">we bring the trace </w:t>
      </w:r>
      <w:r w:rsidR="006B1530">
        <w:t xml:space="preserve">amount of iceberg </w:t>
      </w:r>
      <w:r>
        <w:t xml:space="preserve">inside the polygon </w:t>
      </w:r>
      <w:r w:rsidR="006B1530">
        <w:t>so that all of the partials are guaranteed to add up to 10/10ths.</w:t>
      </w:r>
    </w:p>
    <w:p w:rsidR="003C72B0" w:rsidRDefault="003777DF" w:rsidP="003777DF">
      <w:pPr>
        <w:jc w:val="center"/>
      </w:pPr>
      <w:r>
        <w:rPr>
          <w:noProof/>
        </w:rPr>
        <w:drawing>
          <wp:inline distT="0" distB="0" distL="0" distR="0">
            <wp:extent cx="2057400" cy="2148840"/>
            <wp:effectExtent l="685800" t="76200" r="114300" b="9906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2421" t="45637" r="1337" b="33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4884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777DF" w:rsidRDefault="006B1530" w:rsidP="003777DF">
      <w:r>
        <w:t xml:space="preserve">The last type of polygon we </w:t>
      </w:r>
      <w:r w:rsidR="00316FC5">
        <w:t xml:space="preserve">analyze </w:t>
      </w:r>
      <w:r>
        <w:t xml:space="preserve">is 10/10ths iceberg. </w:t>
      </w:r>
      <w:r w:rsidR="00316FC5">
        <w:t>C</w:t>
      </w:r>
      <w:r>
        <w:t xml:space="preserve">urrently </w:t>
      </w:r>
      <w:r w:rsidR="00316FC5">
        <w:t xml:space="preserve">we </w:t>
      </w:r>
      <w:r>
        <w:t xml:space="preserve">track 34 icebergs around Antarctica that exceed 10NM on their </w:t>
      </w:r>
      <w:r w:rsidR="001F4D8F">
        <w:t>longest</w:t>
      </w:r>
      <w:r>
        <w:t xml:space="preserve"> axis. We track these icebergs with a table </w:t>
      </w:r>
      <w:r w:rsidR="001F4D8F">
        <w:t xml:space="preserve">that is updated weekly, </w:t>
      </w:r>
      <w:r w:rsidR="00654AE2">
        <w:t xml:space="preserve">and </w:t>
      </w:r>
      <w:r>
        <w:t>found on our website</w:t>
      </w:r>
      <w:r w:rsidR="001F4D8F">
        <w:t xml:space="preserve">. In addition, we </w:t>
      </w:r>
      <w:r>
        <w:t>draw the</w:t>
      </w:r>
      <w:r w:rsidR="001F4D8F">
        <w:t xml:space="preserve">se icebergs </w:t>
      </w:r>
      <w:r>
        <w:t xml:space="preserve">into our Antarctic analysis. The polygons </w:t>
      </w:r>
      <w:r w:rsidR="001F4D8F">
        <w:t xml:space="preserve">for the icebergs </w:t>
      </w:r>
      <w:r>
        <w:t>are simply labeled 10/10ths of iceberg.</w:t>
      </w:r>
      <w:r w:rsidR="00316FC5">
        <w:t xml:space="preserve"> Many of the icebergs are either grounded or stuck in fast ice, but this is not indicated in the egg.</w:t>
      </w:r>
    </w:p>
    <w:p w:rsidR="006B1530" w:rsidRDefault="006B1530" w:rsidP="006B1530">
      <w:pPr>
        <w:jc w:val="center"/>
      </w:pPr>
      <w:r>
        <w:rPr>
          <w:noProof/>
        </w:rPr>
        <w:drawing>
          <wp:inline distT="0" distB="0" distL="0" distR="0">
            <wp:extent cx="2057400" cy="2148840"/>
            <wp:effectExtent l="685800" t="76200" r="114300" b="99060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2294" t="46051" r="1268" b="33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4884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54AE2" w:rsidRDefault="00654AE2" w:rsidP="001F4D8F"/>
    <w:p w:rsidR="00654AE2" w:rsidRDefault="00654AE2" w:rsidP="001F4D8F"/>
    <w:p w:rsidR="00654AE2" w:rsidRDefault="00654AE2" w:rsidP="001F4D8F"/>
    <w:p w:rsidR="00654AE2" w:rsidRDefault="00654AE2" w:rsidP="001F4D8F"/>
    <w:p w:rsidR="00316FC5" w:rsidRDefault="00CE1A84" w:rsidP="00593A7A">
      <w:pPr>
        <w:jc w:val="center"/>
      </w:pPr>
      <w:bookmarkStart w:id="0" w:name="_GoBack"/>
      <w:bookmarkEnd w:id="0"/>
      <w:r>
        <w:lastRenderedPageBreak/>
        <w:t>Below is our analysis from January 30</w:t>
      </w:r>
      <w:r w:rsidRPr="00CE1A84">
        <w:rPr>
          <w:vertAlign w:val="superscript"/>
        </w:rPr>
        <w:t>th</w:t>
      </w:r>
      <w:r>
        <w:t>, 2014.</w:t>
      </w:r>
    </w:p>
    <w:p w:rsidR="00CE1A84" w:rsidRDefault="00CE1A84" w:rsidP="00CE1A84">
      <w:pPr>
        <w:jc w:val="center"/>
      </w:pPr>
      <w:r>
        <w:rPr>
          <w:noProof/>
        </w:rPr>
        <w:drawing>
          <wp:inline distT="0" distB="0" distL="0" distR="0">
            <wp:extent cx="5888110" cy="495300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6343" t="5927" r="9412" b="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11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AE2" w:rsidRDefault="00654AE2" w:rsidP="00654AE2"/>
    <w:p w:rsidR="00593A7A" w:rsidRDefault="003A20A2" w:rsidP="00654AE2">
      <w:r>
        <w:t xml:space="preserve">This is </w:t>
      </w:r>
      <w:r w:rsidR="00593A7A">
        <w:t>how we analyze currently, but with a partnership that would save each of us time, manpower and money, it would be helpful to bring back some of the detail we lost by switching to a more frequent analysis.</w:t>
      </w:r>
    </w:p>
    <w:sectPr w:rsidR="00593A7A" w:rsidSect="001632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2B0"/>
    <w:rsid w:val="00163221"/>
    <w:rsid w:val="001D4A32"/>
    <w:rsid w:val="001F4D8F"/>
    <w:rsid w:val="00224CC9"/>
    <w:rsid w:val="00295AA1"/>
    <w:rsid w:val="00316FC5"/>
    <w:rsid w:val="003777DF"/>
    <w:rsid w:val="003A20A2"/>
    <w:rsid w:val="003C72B0"/>
    <w:rsid w:val="00593A7A"/>
    <w:rsid w:val="00596E3F"/>
    <w:rsid w:val="00654AE2"/>
    <w:rsid w:val="006B1530"/>
    <w:rsid w:val="007B6CED"/>
    <w:rsid w:val="00B11CFD"/>
    <w:rsid w:val="00C0492C"/>
    <w:rsid w:val="00CE1A84"/>
    <w:rsid w:val="00D43D14"/>
    <w:rsid w:val="00F73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D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D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471</Words>
  <Characters>2685</Characters>
  <Application>Microsoft Office Word</Application>
  <DocSecurity>0</DocSecurity>
  <Lines>22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creadin</dc:creator>
  <cp:lastModifiedBy>vms</cp:lastModifiedBy>
  <cp:revision>2</cp:revision>
  <cp:lastPrinted>2014-02-19T15:03:00Z</cp:lastPrinted>
  <dcterms:created xsi:type="dcterms:W3CDTF">2014-02-19T15:04:00Z</dcterms:created>
  <dcterms:modified xsi:type="dcterms:W3CDTF">2014-02-19T15:04:00Z</dcterms:modified>
</cp:coreProperties>
</file>